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C41" w:rsidRDefault="00EC0C41" w:rsidP="00EC0C41">
      <w:pPr>
        <w:pStyle w:val="Normlnweb"/>
      </w:pPr>
      <w:r>
        <w:rPr>
          <w:rStyle w:val="Siln"/>
        </w:rPr>
        <w:t>1941</w:t>
      </w:r>
    </w:p>
    <w:p w:rsidR="00EC0C41" w:rsidRDefault="00EC0C41" w:rsidP="00EC0C41">
      <w:pPr>
        <w:pStyle w:val="Normlnweb"/>
      </w:pPr>
      <w:r>
        <w:t xml:space="preserve">Archiv pro dějiny průmyslu, obchodu a technické práce, který letos 15. února dovršil 10 let svého působení, může i v uplynulém roce vykázati pokroky na všech úsecích svého úkolu, vedoucího k záchraně, odbornému spořádání a zpracování písemné dokumentární látky k dějinám našeho hospodářství a techniky novější doby. V Archivu uložená rozsáhlá stará registratura Obchodní a živnostenské komory pražské, zachovaná takřka v úplnosti od založení komory r. 1850 – na rozdíl od všech ostatních komor v Čechách, jejichž písemnosti byly již před časem z valné části zničeny-rozmnožena o materiál z let 1927--1932, takže čítá dnes na 1.200 </w:t>
      </w:r>
      <w:proofErr w:type="spellStart"/>
      <w:r>
        <w:t>fasc</w:t>
      </w:r>
      <w:proofErr w:type="spellEnd"/>
      <w:r>
        <w:t xml:space="preserve">. a krabic spisů a na 400 svazků protokolů a jiných knih. Mimo to rozmnoženy sbírky Archivu o opis pamětí statkáře Aloise </w:t>
      </w:r>
      <w:proofErr w:type="spellStart"/>
      <w:r>
        <w:t>Welze</w:t>
      </w:r>
      <w:proofErr w:type="spellEnd"/>
      <w:r>
        <w:t xml:space="preserve">, skýtající zajímavý pohled do historie sklářství XVIII. a XIX. stol., o pozůstalost jindřichohradeckého kupce Václava </w:t>
      </w:r>
      <w:proofErr w:type="spellStart"/>
      <w:r>
        <w:t>Třebického</w:t>
      </w:r>
      <w:proofErr w:type="spellEnd"/>
      <w:r>
        <w:t xml:space="preserve"> z let 1849 až 1923, o živé vzpomínky Jana Puce, vařiče nymburského cukrovaru zejména v době Karlíkově, jakož i o pozůstalost kameníků Karla Holuba a jeho předků od let 70tých až do dnešní doby, postoupenou Archivu Technickým museem, i o jiné drobnější soubory písemných památek a fotografií. Z pořadatelských prací dlužno především připomenouti hrubou skartaci nově získaného materiálu komorního, </w:t>
      </w:r>
      <w:proofErr w:type="spellStart"/>
      <w:r>
        <w:t>inventarisaci</w:t>
      </w:r>
      <w:proofErr w:type="spellEnd"/>
      <w:r>
        <w:t xml:space="preserve"> pozůstalosti </w:t>
      </w:r>
      <w:proofErr w:type="spellStart"/>
      <w:r>
        <w:t>Třebického</w:t>
      </w:r>
      <w:proofErr w:type="spellEnd"/>
      <w:r>
        <w:t xml:space="preserve"> a Holubovy, jakož i četných fondů již dříve získaných, zejména souboru písemností lihovarnických s pozůstalostmi A. Bělohoubka, K. </w:t>
      </w:r>
      <w:proofErr w:type="spellStart"/>
      <w:r>
        <w:t>Kruise</w:t>
      </w:r>
      <w:proofErr w:type="spellEnd"/>
      <w:r>
        <w:t xml:space="preserve"> a </w:t>
      </w:r>
      <w:proofErr w:type="spellStart"/>
      <w:r>
        <w:t>A</w:t>
      </w:r>
      <w:proofErr w:type="spellEnd"/>
      <w:r>
        <w:t xml:space="preserve">. </w:t>
      </w:r>
      <w:proofErr w:type="spellStart"/>
      <w:r>
        <w:t>Nydrleho</w:t>
      </w:r>
      <w:proofErr w:type="spellEnd"/>
      <w:r>
        <w:t xml:space="preserve">. V souvislosti se zásadně již uzavřenou rozlukovou akcí, na </w:t>
      </w:r>
      <w:proofErr w:type="gramStart"/>
      <w:r>
        <w:t>základě</w:t>
      </w:r>
      <w:proofErr w:type="gramEnd"/>
      <w:r>
        <w:t xml:space="preserve"> které budou Stálé archivní komisi vydány plány jáchymovských dolů, registratury </w:t>
      </w:r>
      <w:proofErr w:type="spellStart"/>
      <w:r>
        <w:t>Porákovskýeh</w:t>
      </w:r>
      <w:proofErr w:type="spellEnd"/>
      <w:r>
        <w:t xml:space="preserve"> tuhových závodů v Českém Krumlově (</w:t>
      </w:r>
      <w:proofErr w:type="spellStart"/>
      <w:r>
        <w:t>Krumau</w:t>
      </w:r>
      <w:proofErr w:type="spellEnd"/>
      <w:r>
        <w:t>), Obchodní a živnostenské komory v Liberci (</w:t>
      </w:r>
      <w:proofErr w:type="spellStart"/>
      <w:r>
        <w:t>Reichenberg</w:t>
      </w:r>
      <w:proofErr w:type="spellEnd"/>
      <w:r>
        <w:t xml:space="preserve">) a rukopis J. R. </w:t>
      </w:r>
      <w:proofErr w:type="spellStart"/>
      <w:r>
        <w:t>Beutlera</w:t>
      </w:r>
      <w:proofErr w:type="spellEnd"/>
      <w:r>
        <w:t xml:space="preserve"> o dějinách města Nejdku (</w:t>
      </w:r>
      <w:proofErr w:type="spellStart"/>
      <w:r>
        <w:t>Neudek</w:t>
      </w:r>
      <w:proofErr w:type="spellEnd"/>
      <w:r>
        <w:t xml:space="preserve">), provedena zevrubná revise všech archivních fondů. Soustavně pokračováno také v přípravných pracích na vydání tištěného katalogu Archivu. Vedle prací pořadatelských lze připomenouti soustavnou sbírku výstřižků z denního tisku, pro kterou je t. č. zpracováváno 15 deníků a 1 týdeník a pořádá se ročně 4–5.000 výstřižků, které jsou tříděny věcně do 293 oddělení. Na základě dosavadních zkušeností byl v uplynulém roce třídicí klíč přepracován. Archivní knihovna rozmnožena byla zejména několika většími dary, z menší části též nákupem, při čemž je získávána zejména literatura vztahující se k významným fondům v Archivu uloženým (na př. tisky vztahující se k našim výstavám z doby okolo roku 1900). Moravská odbočka Archivu v Brně pokračovala za vedení </w:t>
      </w:r>
      <w:proofErr w:type="spellStart"/>
      <w:r>
        <w:t>Dr</w:t>
      </w:r>
      <w:proofErr w:type="spellEnd"/>
      <w:r>
        <w:t xml:space="preserve"> J. Chylíka a prof. J. Šebánka v soustavném vypisování archivní látky k dějinám průmyslu a obchodu v zemském archivu v Brně. Zevrubná studie tajemníka </w:t>
      </w:r>
      <w:proofErr w:type="spellStart"/>
      <w:r>
        <w:t>Dr</w:t>
      </w:r>
      <w:proofErr w:type="spellEnd"/>
      <w:r>
        <w:t xml:space="preserve"> J. Klepla o zkušenostech a úkolech tak řeč. hospodářských archivů v cizině a u nás vyšla v létě v Čas. arch. školy o názvu „Péče o soukromé prameny moderních hospodářských dějin" a bude podle možností vydána Archivem v rozšířeném znění samostatně.</w:t>
      </w:r>
    </w:p>
    <w:p w:rsidR="00EC0C41" w:rsidRDefault="00EC0C41" w:rsidP="00EC0C41">
      <w:pPr>
        <w:pStyle w:val="Normlnweb"/>
      </w:pPr>
      <w:r>
        <w:t xml:space="preserve">Jako členskou prémii pro rok 1941 vydal Archiv 11. a 12. svazek svých publikací : studii J. Klepla „Počátky továrního průmyslu lnářského v našich zemích", podávající přehled vývoje po dlouhá staletí pro naše hospodářství zvláště významného odvětví výrobního, a spis Ing. L. Nováka „Rodina vynálezců", který upozorňuje na zajímavé postavy vynálezců Romualda a Františka Božka, synů slavného Josefa Božka, i na pozoruhodnou písemnou pozůstalost </w:t>
      </w:r>
      <w:proofErr w:type="spellStart"/>
      <w:r>
        <w:t>Romualdovu</w:t>
      </w:r>
      <w:proofErr w:type="spellEnd"/>
      <w:r>
        <w:t xml:space="preserve"> v Archivu uchovávanou, jejíž soupis v této knížce uvedl Ing. J. Veselý. Řada prací z rozmanitých oblastí naší hospodářské minulosti jest připravena k uveřejnění. Závěrem lze zaznamenati potěšitelný vzrůst zájmu naší veřejnosti o fondy, publikace i úkoly našeho Archivu.</w:t>
      </w:r>
    </w:p>
    <w:p w:rsidR="00F8541D" w:rsidRPr="00EC0C41" w:rsidRDefault="00F8541D" w:rsidP="00EC0C41">
      <w:bookmarkStart w:id="0" w:name="_GoBack"/>
      <w:bookmarkEnd w:id="0"/>
    </w:p>
    <w:sectPr w:rsidR="00F8541D" w:rsidRPr="00EC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03"/>
    <w:rsid w:val="00EC0C41"/>
    <w:rsid w:val="00ED5E03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9BDE-F4E1-44FC-94E9-985794C4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5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Souček</dc:creator>
  <cp:keywords/>
  <dc:description/>
  <cp:lastModifiedBy>Petr Souček</cp:lastModifiedBy>
  <cp:revision>2</cp:revision>
  <dcterms:created xsi:type="dcterms:W3CDTF">2023-05-12T18:59:00Z</dcterms:created>
  <dcterms:modified xsi:type="dcterms:W3CDTF">2023-05-12T18:59:00Z</dcterms:modified>
</cp:coreProperties>
</file>